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B" w:rsidRDefault="00ED22DB" w:rsidP="00ED22DB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noProof/>
          <w:lang w:eastAsia="tr-TR"/>
        </w:rPr>
        <w:drawing>
          <wp:inline distT="0" distB="0" distL="0" distR="0" wp14:anchorId="329A916A" wp14:editId="6EC96094">
            <wp:extent cx="1781093" cy="1350419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6 at 16.17.38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0"/>
                    <a:stretch/>
                  </pic:blipFill>
                  <pic:spPr bwMode="auto">
                    <a:xfrm>
                      <a:off x="0" y="0"/>
                      <a:ext cx="1782323" cy="135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3CE0">
        <w:rPr>
          <w:b/>
          <w:color w:val="C00000"/>
          <w:sz w:val="36"/>
          <w:szCs w:val="36"/>
          <w:lang w:val="en-US"/>
        </w:rPr>
        <w:t>VİLLA NORA PANSİYON</w:t>
      </w:r>
    </w:p>
    <w:p w:rsidR="00ED22DB" w:rsidRDefault="00ED22DB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5F3748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</w:t>
      </w:r>
      <w:proofErr w:type="gramStart"/>
      <w:r>
        <w:rPr>
          <w:b/>
          <w:lang w:val="en-US"/>
        </w:rPr>
        <w:t xml:space="preserve">EŞITLIĞI  </w:t>
      </w:r>
      <w:r w:rsidR="00590F2D" w:rsidRPr="00590F2D">
        <w:rPr>
          <w:b/>
          <w:lang w:val="en-US"/>
        </w:rPr>
        <w:t>POLİTİKASI</w:t>
      </w:r>
      <w:proofErr w:type="gramEnd"/>
    </w:p>
    <w:p w:rsidR="00C3541A" w:rsidRPr="00C3541A" w:rsidRDefault="00C3541A" w:rsidP="00ED22DB">
      <w:pPr>
        <w:spacing w:line="360" w:lineRule="auto"/>
        <w:ind w:left="540" w:right="860" w:firstLine="16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="005F3748">
        <w:rPr>
          <w:lang w:val="en-US"/>
        </w:rPr>
        <w:t>cinsiyet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eşitliğine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önem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veririz</w:t>
      </w:r>
      <w:proofErr w:type="spellEnd"/>
      <w:r w:rsidR="005F3748">
        <w:rPr>
          <w:lang w:val="en-US"/>
        </w:rPr>
        <w:t>.</w:t>
      </w:r>
      <w:proofErr w:type="gramEnd"/>
      <w:r w:rsidR="005F3748">
        <w:rPr>
          <w:lang w:val="en-US"/>
        </w:rPr>
        <w:t xml:space="preserve"> </w:t>
      </w:r>
    </w:p>
    <w:p w:rsidR="005F3748" w:rsidRPr="005F3748" w:rsidRDefault="00ED22DB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>
        <w:rPr>
          <w:lang w:val="en-US"/>
        </w:rPr>
        <w:t>Cinsiyet</w:t>
      </w:r>
      <w:bookmarkStart w:id="0" w:name="_GoBack"/>
      <w:bookmarkEnd w:id="0"/>
      <w:proofErr w:type="spellEnd"/>
      <w:r w:rsidR="005F3748" w:rsidRPr="005F3748">
        <w:rPr>
          <w:lang w:val="en-US"/>
        </w:rPr>
        <w:t xml:space="preserve"> </w:t>
      </w:r>
      <w:proofErr w:type="spellStart"/>
      <w:r w:rsidR="005F3748" w:rsidRPr="005F3748">
        <w:rPr>
          <w:lang w:val="en-US"/>
        </w:rPr>
        <w:t>farkı</w:t>
      </w:r>
      <w:proofErr w:type="spellEnd"/>
      <w:r w:rsidR="005F3748" w:rsidRPr="005F3748">
        <w:rPr>
          <w:lang w:val="en-US"/>
        </w:rPr>
        <w:t xml:space="preserve"> </w:t>
      </w:r>
      <w:proofErr w:type="spellStart"/>
      <w:r w:rsidR="005F3748" w:rsidRPr="005F3748">
        <w:rPr>
          <w:lang w:val="en-US"/>
        </w:rPr>
        <w:t>gözetmeksizin</w:t>
      </w:r>
      <w:proofErr w:type="spellEnd"/>
      <w:r w:rsidR="005F3748" w:rsidRPr="005F3748">
        <w:rPr>
          <w:lang w:val="en-US"/>
        </w:rPr>
        <w:t xml:space="preserve"> </w:t>
      </w:r>
      <w:proofErr w:type="spellStart"/>
      <w:r w:rsidR="005F3748" w:rsidRPr="005F3748">
        <w:rPr>
          <w:lang w:val="en-US"/>
        </w:rPr>
        <w:t>tüm</w:t>
      </w:r>
      <w:proofErr w:type="spellEnd"/>
      <w:r w:rsidR="005F3748" w:rsidRPr="005F3748">
        <w:rPr>
          <w:lang w:val="en-US"/>
        </w:rPr>
        <w:t xml:space="preserve"> </w:t>
      </w:r>
      <w:proofErr w:type="spellStart"/>
      <w:r w:rsidR="005F3748" w:rsidRPr="005F3748">
        <w:rPr>
          <w:lang w:val="en-US"/>
        </w:rPr>
        <w:t>çalışanlarımızın</w:t>
      </w:r>
      <w:proofErr w:type="spellEnd"/>
      <w:r w:rsidR="005F3748" w:rsidRPr="005F3748">
        <w:rPr>
          <w:lang w:val="en-US"/>
        </w:rPr>
        <w:t xml:space="preserve"> </w:t>
      </w:r>
      <w:proofErr w:type="spellStart"/>
      <w:r w:rsidR="005F3748" w:rsidRPr="005F3748">
        <w:rPr>
          <w:lang w:val="en-US"/>
        </w:rPr>
        <w:t>sağlık</w:t>
      </w:r>
      <w:proofErr w:type="spellEnd"/>
      <w:r w:rsidR="005F3748" w:rsidRPr="005F3748">
        <w:rPr>
          <w:lang w:val="en-US"/>
        </w:rPr>
        <w:t xml:space="preserve">, </w:t>
      </w:r>
      <w:proofErr w:type="spellStart"/>
      <w:r w:rsidR="005F3748" w:rsidRPr="005F3748">
        <w:rPr>
          <w:lang w:val="en-US"/>
        </w:rPr>
        <w:t>güvenlik</w:t>
      </w:r>
      <w:proofErr w:type="spellEnd"/>
      <w:r w:rsidR="005F3748" w:rsidRPr="005F3748">
        <w:rPr>
          <w:lang w:val="en-US"/>
        </w:rPr>
        <w:t xml:space="preserve"> ve </w:t>
      </w:r>
      <w:proofErr w:type="spellStart"/>
      <w:r w:rsidR="005F3748" w:rsidRPr="005F3748">
        <w:rPr>
          <w:lang w:val="en-US"/>
        </w:rPr>
        <w:t>refahlarını</w:t>
      </w:r>
      <w:proofErr w:type="spellEnd"/>
      <w:r w:rsidR="005F3748" w:rsidRPr="005F3748">
        <w:rPr>
          <w:lang w:val="en-US"/>
        </w:rPr>
        <w:t xml:space="preserve"> </w:t>
      </w:r>
      <w:proofErr w:type="spellStart"/>
      <w:r w:rsidR="005F3748" w:rsidRPr="005F3748">
        <w:rPr>
          <w:lang w:val="en-US"/>
        </w:rPr>
        <w:t>sağlarız</w:t>
      </w:r>
      <w:proofErr w:type="spellEnd"/>
      <w:r w:rsidR="005F3748"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590F2D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varlıklarını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destekleriz</w:t>
      </w:r>
      <w:proofErr w:type="spellEnd"/>
      <w:r w:rsidRPr="005F3748">
        <w:rPr>
          <w:lang w:val="en-US"/>
        </w:rPr>
        <w:t>.</w:t>
      </w:r>
    </w:p>
    <w:sectPr w:rsidR="00590F2D" w:rsidRPr="005F3748" w:rsidSect="007B52ED">
      <w:headerReference w:type="default" r:id="rId10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89" w:rsidRDefault="00E63289" w:rsidP="00590F2D">
      <w:pPr>
        <w:spacing w:after="0" w:line="240" w:lineRule="auto"/>
      </w:pPr>
      <w:r>
        <w:separator/>
      </w:r>
    </w:p>
  </w:endnote>
  <w:endnote w:type="continuationSeparator" w:id="0">
    <w:p w:rsidR="00E63289" w:rsidRDefault="00E63289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89" w:rsidRDefault="00E63289" w:rsidP="00590F2D">
      <w:pPr>
        <w:spacing w:after="0" w:line="240" w:lineRule="auto"/>
      </w:pPr>
      <w:r>
        <w:separator/>
      </w:r>
    </w:p>
  </w:footnote>
  <w:footnote w:type="continuationSeparator" w:id="0">
    <w:p w:rsidR="00E63289" w:rsidRDefault="00E63289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590F2D" w:rsidRDefault="00590F2D" w:rsidP="00590F2D">
    <w:pPr>
      <w:pStyle w:val="stbilgi"/>
      <w:jc w:val="center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77751"/>
    <w:rsid w:val="001D69F6"/>
    <w:rsid w:val="004168B1"/>
    <w:rsid w:val="004E7716"/>
    <w:rsid w:val="00590F2D"/>
    <w:rsid w:val="005F3748"/>
    <w:rsid w:val="007B52ED"/>
    <w:rsid w:val="009236C6"/>
    <w:rsid w:val="00C346EB"/>
    <w:rsid w:val="00C3541A"/>
    <w:rsid w:val="00CC5E83"/>
    <w:rsid w:val="00E63289"/>
    <w:rsid w:val="00E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D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D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A4B7-798A-42AF-87B0-EA2CBE2E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cspr</cp:lastModifiedBy>
  <cp:revision>5</cp:revision>
  <dcterms:created xsi:type="dcterms:W3CDTF">2023-02-16T15:18:00Z</dcterms:created>
  <dcterms:modified xsi:type="dcterms:W3CDTF">2023-12-06T14:34:00Z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